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975D7" w14:textId="77777777" w:rsidR="00DA1CFA" w:rsidRDefault="00DA1CFA" w:rsidP="00DA1CFA">
      <w:pPr>
        <w:pStyle w:val="Title"/>
        <w:ind w:left="-180"/>
        <w:jc w:val="center"/>
      </w:pPr>
      <w:r>
        <w:t>Arpeggio Archipelago</w:t>
      </w:r>
    </w:p>
    <w:p w14:paraId="336A7C9E" w14:textId="77777777" w:rsidR="00DA1CFA" w:rsidRPr="003A3C37" w:rsidRDefault="00DA1CFA" w:rsidP="003A3C37">
      <w:pPr>
        <w:pStyle w:val="Heading1"/>
      </w:pPr>
      <w:r w:rsidRPr="003A3C37">
        <w:t>Introduction</w:t>
      </w:r>
    </w:p>
    <w:p w14:paraId="173B8621" w14:textId="77777777" w:rsidR="00DA1CFA" w:rsidRDefault="00DA1CFA" w:rsidP="00DA1CFA">
      <w:pPr>
        <w:pStyle w:val="BodyText1"/>
      </w:pPr>
      <w:r>
        <w:t>An arpeggio is a group or sequence of notes played on an instrument. The groups of notes that form the arpeggio are usually part of a musical chord or scale. An archipelago is a group or cluster of islands that were formed tectonically</w:t>
      </w:r>
      <w:proofErr w:type="gramStart"/>
      <w:r>
        <w:t>;</w:t>
      </w:r>
      <w:proofErr w:type="gramEnd"/>
      <w:r>
        <w:t xml:space="preserve"> but that my friend is another story… You have to admit it made for a snappy name.</w:t>
      </w:r>
    </w:p>
    <w:p w14:paraId="61955376" w14:textId="77777777" w:rsidR="00DA1CFA" w:rsidRDefault="00DA1CFA" w:rsidP="00DA1CFA">
      <w:pPr>
        <w:pStyle w:val="BodyText1"/>
      </w:pPr>
      <w:r>
        <w:t xml:space="preserve">In this workshop we will discuss some basic arpeggio forms on the hammered dulcimer.  We will see how the notes in the arpeggios are related to the scales and chords where the notes came from. We will learn some fun exercises based on arpeggios. </w:t>
      </w:r>
    </w:p>
    <w:p w14:paraId="38AFCDE7" w14:textId="734A9611" w:rsidR="00DA1CFA" w:rsidRPr="003A3C37" w:rsidRDefault="00DA1CFA" w:rsidP="003A3C37">
      <w:pPr>
        <w:pStyle w:val="Heading1"/>
      </w:pPr>
      <w:r w:rsidRPr="003A3C37">
        <w:t>Why Arpeggios</w:t>
      </w:r>
      <w:r w:rsidR="003A3C37" w:rsidRPr="003A3C37">
        <w:t>?</w:t>
      </w:r>
    </w:p>
    <w:p w14:paraId="4B7AF04F" w14:textId="3335C6EB" w:rsidR="00DA1CFA" w:rsidRDefault="00DA1CFA" w:rsidP="00DA1CFA">
      <w:pPr>
        <w:pStyle w:val="BodyText1"/>
      </w:pPr>
      <w:r>
        <w:t>Lets face it practicing scales is not always that fun. Arpeggio exercises however can be very fun! The exercises present</w:t>
      </w:r>
      <w:r w:rsidR="00A5023C">
        <w:t>ed here are designed to help students</w:t>
      </w:r>
      <w:r>
        <w:t xml:space="preserve"> learn the “map” of the hammered dulcimer and to help them learn chording patterns. It is important understand the crossover points for your hammering patterns</w:t>
      </w:r>
      <w:r w:rsidR="00796556">
        <w:t>. We cover crossovers in this workshop</w:t>
      </w:r>
      <w:r>
        <w:t>. An alternating right-left-right pattern (or left-right-left) is suggested for most of these exercises.</w:t>
      </w:r>
    </w:p>
    <w:p w14:paraId="4661D4ED" w14:textId="401E704C" w:rsidR="00DA1CFA" w:rsidRDefault="00DA1CFA" w:rsidP="00DA1CFA">
      <w:pPr>
        <w:pStyle w:val="BodyText1"/>
      </w:pPr>
      <w:r>
        <w:t>The  “numbering” notation used in this document requires an explanation.  For instance</w:t>
      </w:r>
      <w:r w:rsidR="00A5023C">
        <w:t xml:space="preserve"> the</w:t>
      </w:r>
      <w:r>
        <w:t xml:space="preserve"> “2-2” </w:t>
      </w:r>
      <w:r w:rsidR="00A5023C">
        <w:t xml:space="preserve">notation </w:t>
      </w:r>
      <w:r>
        <w:t>is a pattern sequence where two notes are on one side of bridge and two on the other side. This handout is mostly a device to remember the concepts presented in the workshop.</w:t>
      </w:r>
    </w:p>
    <w:p w14:paraId="323253DA" w14:textId="77777777" w:rsidR="00DA1CFA" w:rsidRDefault="00DA1CFA" w:rsidP="00DA1CFA">
      <w:pPr>
        <w:pStyle w:val="BodyText1"/>
        <w:rPr>
          <w:rFonts w:ascii="Times New Roman Bold" w:hAnsi="Times New Roman Bold"/>
        </w:rPr>
      </w:pPr>
      <w:r>
        <w:rPr>
          <w:rFonts w:ascii="Times New Roman Bold" w:hAnsi="Times New Roman Bold"/>
        </w:rPr>
        <w:t>Basic Arpeggio:</w:t>
      </w:r>
    </w:p>
    <w:p w14:paraId="4FC79E2C" w14:textId="77777777" w:rsidR="00DA1CFA" w:rsidRDefault="00DA1CFA" w:rsidP="00DA1CFA">
      <w:r>
        <w:rPr>
          <w:noProof/>
        </w:rPr>
        <w:drawing>
          <wp:inline distT="0" distB="0" distL="0" distR="0" wp14:anchorId="435966EA" wp14:editId="57CDF6BF">
            <wp:extent cx="2740306" cy="2484646"/>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0306" cy="2484646"/>
                    </a:xfrm>
                    <a:prstGeom prst="rect">
                      <a:avLst/>
                    </a:prstGeom>
                    <a:noFill/>
                    <a:ln>
                      <a:noFill/>
                    </a:ln>
                  </pic:spPr>
                </pic:pic>
              </a:graphicData>
            </a:graphic>
          </wp:inline>
        </w:drawing>
      </w:r>
      <w:r w:rsidRPr="00DA1CFA">
        <w:rPr>
          <w:noProof/>
        </w:rPr>
        <w:t xml:space="preserve"> </w:t>
      </w:r>
      <w:r>
        <w:rPr>
          <w:noProof/>
        </w:rPr>
        <w:drawing>
          <wp:inline distT="0" distB="0" distL="0" distR="0" wp14:anchorId="137FF221" wp14:editId="2E788F51">
            <wp:extent cx="2452887" cy="2426290"/>
            <wp:effectExtent l="0" t="0" r="1143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3873" cy="2427266"/>
                    </a:xfrm>
                    <a:prstGeom prst="rect">
                      <a:avLst/>
                    </a:prstGeom>
                    <a:noFill/>
                    <a:ln>
                      <a:noFill/>
                    </a:ln>
                  </pic:spPr>
                </pic:pic>
              </a:graphicData>
            </a:graphic>
          </wp:inline>
        </w:drawing>
      </w:r>
    </w:p>
    <w:p w14:paraId="380BDEDE" w14:textId="77777777" w:rsidR="00DA1CFA" w:rsidRDefault="00DA1CFA" w:rsidP="00DA1CFA">
      <w:pPr>
        <w:rPr>
          <w:rFonts w:ascii="Times New Roman Bold" w:hAnsi="Times New Roman Bold"/>
        </w:rPr>
      </w:pPr>
      <w:r>
        <w:rPr>
          <w:rFonts w:ascii="Times New Roman Bold" w:hAnsi="Times New Roman Bold"/>
        </w:rPr>
        <w:t>Exercises:</w:t>
      </w:r>
    </w:p>
    <w:p w14:paraId="3A71BF2B" w14:textId="77777777" w:rsidR="00DA1CFA" w:rsidRDefault="00DA1CFA" w:rsidP="00DA1CFA">
      <w:pPr>
        <w:pStyle w:val="BodyText1"/>
        <w:spacing w:before="80" w:after="0"/>
        <w:rPr>
          <w:sz w:val="18"/>
        </w:rPr>
      </w:pPr>
      <w:r>
        <w:rPr>
          <w:sz w:val="20"/>
        </w:rPr>
        <w:t>Single Octave arpeggio form (Play in key of G-major or D, C, A…</w:t>
      </w:r>
      <w:proofErr w:type="gramStart"/>
      <w:r>
        <w:rPr>
          <w:sz w:val="20"/>
        </w:rPr>
        <w:t>)   Start</w:t>
      </w:r>
      <w:proofErr w:type="gramEnd"/>
      <w:r>
        <w:rPr>
          <w:sz w:val="20"/>
        </w:rPr>
        <w:t xml:space="preserve"> on Marked Note                                                                                                                                                    </w:t>
      </w:r>
      <w:r>
        <w:rPr>
          <w:sz w:val="18"/>
        </w:rPr>
        <w:t>- Start L (treble bridge)     2-2                                                                                                                                                                                               - Start R (treble ridge)       3-1</w:t>
      </w:r>
    </w:p>
    <w:p w14:paraId="38BFAA44" w14:textId="77777777" w:rsidR="00DA1CFA" w:rsidRDefault="00DA1CFA" w:rsidP="00DA1CFA">
      <w:pPr>
        <w:pStyle w:val="BodyText1"/>
        <w:rPr>
          <w:sz w:val="18"/>
        </w:rPr>
      </w:pPr>
      <w:r>
        <w:rPr>
          <w:sz w:val="18"/>
        </w:rPr>
        <w:t>- Start L  (bass bridge</w:t>
      </w:r>
      <w:proofErr w:type="gramStart"/>
      <w:r>
        <w:rPr>
          <w:sz w:val="18"/>
        </w:rPr>
        <w:t>)      2</w:t>
      </w:r>
      <w:proofErr w:type="gramEnd"/>
      <w:r>
        <w:rPr>
          <w:sz w:val="18"/>
        </w:rPr>
        <w:t xml:space="preserve">-2                                                                                                                                                                                               - Start R  (bass bridge)      3-1 </w:t>
      </w:r>
    </w:p>
    <w:p w14:paraId="2BF3BDC8" w14:textId="77777777" w:rsidR="00DA1CFA" w:rsidRDefault="00DA1CFA" w:rsidP="00DA1CFA">
      <w:pPr>
        <w:pStyle w:val="BodyText1"/>
        <w:rPr>
          <w:sz w:val="18"/>
        </w:rPr>
      </w:pPr>
      <w:r>
        <w:rPr>
          <w:sz w:val="20"/>
        </w:rPr>
        <w:t xml:space="preserve">Double Octave arpeggio form (Play in </w:t>
      </w:r>
      <w:proofErr w:type="spellStart"/>
      <w:r>
        <w:rPr>
          <w:sz w:val="20"/>
        </w:rPr>
        <w:t>keyG</w:t>
      </w:r>
      <w:proofErr w:type="spellEnd"/>
      <w:r>
        <w:rPr>
          <w:sz w:val="20"/>
        </w:rPr>
        <w:t>-major or D, C, A…</w:t>
      </w:r>
      <w:proofErr w:type="gramStart"/>
      <w:r>
        <w:rPr>
          <w:sz w:val="20"/>
        </w:rPr>
        <w:t>)  Start</w:t>
      </w:r>
      <w:proofErr w:type="gramEnd"/>
      <w:r>
        <w:rPr>
          <w:sz w:val="20"/>
        </w:rPr>
        <w:t xml:space="preserve"> on Marked Note                                                                                                                                          </w:t>
      </w:r>
      <w:r>
        <w:rPr>
          <w:sz w:val="18"/>
        </w:rPr>
        <w:t xml:space="preserve">- Start – L (bass bridge)     2-2 </w:t>
      </w:r>
      <w:r>
        <w:rPr>
          <w:rFonts w:ascii="Wingdings" w:hAnsi="Wingdings"/>
          <w:sz w:val="18"/>
        </w:rPr>
        <w:t></w:t>
      </w:r>
      <w:r>
        <w:rPr>
          <w:sz w:val="18"/>
        </w:rPr>
        <w:t xml:space="preserve">  3-1                                                                                                                                                                                                - Start - R (bass bridge)      3-1 </w:t>
      </w:r>
      <w:r>
        <w:rPr>
          <w:rFonts w:ascii="Wingdings" w:hAnsi="Wingdings"/>
          <w:sz w:val="18"/>
        </w:rPr>
        <w:t></w:t>
      </w:r>
      <w:r>
        <w:rPr>
          <w:sz w:val="18"/>
        </w:rPr>
        <w:t xml:space="preserve">  2-2                                                                                                                                                                                               </w:t>
      </w:r>
    </w:p>
    <w:p w14:paraId="40C47BA5" w14:textId="77777777" w:rsidR="00DA1CFA" w:rsidRDefault="00DA1CFA" w:rsidP="00DA1CFA">
      <w:pPr>
        <w:pStyle w:val="BodyText1"/>
        <w:spacing w:line="144" w:lineRule="auto"/>
        <w:rPr>
          <w:sz w:val="18"/>
        </w:rPr>
      </w:pPr>
      <w:r>
        <w:rPr>
          <w:rFonts w:ascii="Times New Roman Bold" w:hAnsi="Times New Roman Bold"/>
          <w:sz w:val="18"/>
        </w:rPr>
        <w:t>I-IV-V</w:t>
      </w:r>
      <w:r>
        <w:rPr>
          <w:sz w:val="18"/>
        </w:rPr>
        <w:t xml:space="preserve"> Exercise single Low Octave - In key of G: use the chords C to G to D  (In key of C use the chords    F to C to G)                                                                                                                                                                                                 </w:t>
      </w:r>
    </w:p>
    <w:p w14:paraId="4CC8488D" w14:textId="77777777" w:rsidR="00DA1CFA" w:rsidRDefault="00DA1CFA" w:rsidP="00DA1CFA">
      <w:pPr>
        <w:pStyle w:val="BodyText1"/>
        <w:spacing w:line="144" w:lineRule="auto"/>
        <w:rPr>
          <w:sz w:val="18"/>
        </w:rPr>
      </w:pPr>
      <w:r>
        <w:rPr>
          <w:sz w:val="18"/>
        </w:rPr>
        <w:t xml:space="preserve">- Start –L (bass bridge) </w:t>
      </w:r>
    </w:p>
    <w:p w14:paraId="3A941A5F" w14:textId="77777777" w:rsidR="00DA1CFA" w:rsidRPr="00D14A1C" w:rsidRDefault="00DA1CFA" w:rsidP="00DA1CFA">
      <w:pPr>
        <w:pStyle w:val="BodyText1"/>
        <w:numPr>
          <w:ilvl w:val="0"/>
          <w:numId w:val="1"/>
        </w:numPr>
        <w:spacing w:line="144" w:lineRule="auto"/>
        <w:ind w:hanging="105"/>
        <w:rPr>
          <w:sz w:val="18"/>
        </w:rPr>
      </w:pPr>
      <w:r>
        <w:rPr>
          <w:sz w:val="18"/>
        </w:rPr>
        <w:t>Start - R (bass bridge)</w:t>
      </w:r>
    </w:p>
    <w:p w14:paraId="5EC47D7C" w14:textId="77777777" w:rsidR="00DA1CFA" w:rsidRDefault="00DA1CFA" w:rsidP="00DA1CFA">
      <w:pPr>
        <w:pStyle w:val="BodyText1"/>
        <w:spacing w:line="168" w:lineRule="auto"/>
        <w:rPr>
          <w:sz w:val="18"/>
        </w:rPr>
      </w:pPr>
      <w:r>
        <w:rPr>
          <w:rFonts w:ascii="Times New Roman Bold" w:hAnsi="Times New Roman Bold"/>
          <w:sz w:val="18"/>
        </w:rPr>
        <w:t>I-IV-V</w:t>
      </w:r>
      <w:r>
        <w:rPr>
          <w:sz w:val="18"/>
        </w:rPr>
        <w:t xml:space="preserve"> </w:t>
      </w:r>
      <w:proofErr w:type="gramStart"/>
      <w:r>
        <w:rPr>
          <w:sz w:val="18"/>
        </w:rPr>
        <w:t>Exercise  Double</w:t>
      </w:r>
      <w:proofErr w:type="gramEnd"/>
      <w:r>
        <w:rPr>
          <w:sz w:val="18"/>
        </w:rPr>
        <w:t xml:space="preserve"> Octave - In key of G: use the chords C to G to D        (In key of C use the chords    F to C to G) </w:t>
      </w:r>
    </w:p>
    <w:p w14:paraId="330EE91F" w14:textId="77777777" w:rsidR="00DA1CFA" w:rsidRDefault="00DA1CFA" w:rsidP="00DA1CFA">
      <w:pPr>
        <w:pStyle w:val="BodyText1"/>
        <w:spacing w:line="168" w:lineRule="auto"/>
        <w:rPr>
          <w:sz w:val="18"/>
        </w:rPr>
      </w:pPr>
      <w:r>
        <w:rPr>
          <w:sz w:val="18"/>
        </w:rPr>
        <w:t xml:space="preserve"> - Start – L  (bass bridge)                                                                                                                                                                                           </w:t>
      </w:r>
    </w:p>
    <w:p w14:paraId="5E121364" w14:textId="6912D585" w:rsidR="00DA1CFA" w:rsidRPr="00D14A1C" w:rsidRDefault="00796556" w:rsidP="00DA1CFA">
      <w:pPr>
        <w:pStyle w:val="BodyText1"/>
        <w:numPr>
          <w:ilvl w:val="0"/>
          <w:numId w:val="2"/>
        </w:numPr>
        <w:spacing w:line="168" w:lineRule="auto"/>
        <w:ind w:hanging="105"/>
        <w:rPr>
          <w:sz w:val="18"/>
        </w:rPr>
      </w:pPr>
      <w:r>
        <w:rPr>
          <w:sz w:val="18"/>
        </w:rPr>
        <w:t xml:space="preserve"> </w:t>
      </w:r>
      <w:r w:rsidR="00DA1CFA">
        <w:rPr>
          <w:sz w:val="18"/>
        </w:rPr>
        <w:t>Start – R  (bass bridge)</w:t>
      </w:r>
    </w:p>
    <w:p w14:paraId="767EC7F4" w14:textId="762E4B7C" w:rsidR="00DA1CFA" w:rsidRDefault="00DA1CFA" w:rsidP="00DA1CFA">
      <w:pPr>
        <w:pStyle w:val="BodyText1"/>
      </w:pPr>
      <w:r>
        <w:rPr>
          <w:rFonts w:ascii="Times New Roman Bold" w:hAnsi="Times New Roman Bold"/>
          <w:sz w:val="20"/>
        </w:rPr>
        <w:t>Other Arpeggios:</w:t>
      </w:r>
      <w:r>
        <w:rPr>
          <w:sz w:val="20"/>
        </w:rPr>
        <w:t xml:space="preserve"> Minor key; 4</w:t>
      </w:r>
      <w:r>
        <w:rPr>
          <w:sz w:val="20"/>
          <w:vertAlign w:val="superscript"/>
        </w:rPr>
        <w:t>th</w:t>
      </w:r>
      <w:r>
        <w:rPr>
          <w:sz w:val="20"/>
        </w:rPr>
        <w:t xml:space="preserve"> instead o</w:t>
      </w:r>
      <w:r w:rsidR="00796556">
        <w:rPr>
          <w:sz w:val="20"/>
        </w:rPr>
        <w:t>f third; whatever you can come up with</w:t>
      </w:r>
      <w:r>
        <w:rPr>
          <w:sz w:val="20"/>
        </w:rPr>
        <w:t>…</w:t>
      </w:r>
      <w:r>
        <w:br w:type="page"/>
      </w:r>
      <w:r w:rsidR="00D61A53">
        <w:lastRenderedPageBreak/>
        <w:t>Advanced Arpeggio’s</w:t>
      </w:r>
    </w:p>
    <w:p w14:paraId="72B0630A" w14:textId="77777777" w:rsidR="00D61A53" w:rsidRDefault="00D61A53" w:rsidP="00D61A53">
      <w:pPr>
        <w:pStyle w:val="BodyText1"/>
        <w:spacing w:after="0" w:line="312" w:lineRule="auto"/>
        <w:rPr>
          <w:sz w:val="20"/>
        </w:rPr>
      </w:pPr>
      <w:r>
        <w:rPr>
          <w:rFonts w:ascii="Times New Roman Bold" w:hAnsi="Times New Roman Bold"/>
        </w:rPr>
        <w:t>More Advanced Exercises</w:t>
      </w:r>
      <w:r>
        <w:rPr>
          <w:sz w:val="20"/>
        </w:rPr>
        <w:t>:</w:t>
      </w:r>
    </w:p>
    <w:p w14:paraId="73D46274" w14:textId="77777777" w:rsidR="00D61A53" w:rsidRDefault="00D61A53" w:rsidP="00D61A53">
      <w:pPr>
        <w:pStyle w:val="BodyText1"/>
        <w:spacing w:after="0"/>
        <w:rPr>
          <w:sz w:val="20"/>
        </w:rPr>
      </w:pPr>
      <w:r>
        <w:rPr>
          <w:sz w:val="20"/>
        </w:rPr>
        <w:t xml:space="preserve">Minor key Arpeggios </w:t>
      </w:r>
    </w:p>
    <w:p w14:paraId="35D1E4AB" w14:textId="6AC6F9A9" w:rsidR="00D61A53" w:rsidRDefault="00D61A53" w:rsidP="00D61A53">
      <w:pPr>
        <w:pStyle w:val="BodyText1"/>
        <w:numPr>
          <w:ilvl w:val="0"/>
          <w:numId w:val="3"/>
        </w:numPr>
        <w:spacing w:after="0"/>
        <w:ind w:hanging="117"/>
        <w:rPr>
          <w:sz w:val="20"/>
        </w:rPr>
      </w:pPr>
      <w:r>
        <w:rPr>
          <w:sz w:val="20"/>
        </w:rPr>
        <w:t xml:space="preserve">Same patterns </w:t>
      </w:r>
      <w:r w:rsidR="00A5023C">
        <w:rPr>
          <w:sz w:val="20"/>
        </w:rPr>
        <w:t xml:space="preserve">as major arpeggios </w:t>
      </w:r>
      <w:r>
        <w:rPr>
          <w:sz w:val="20"/>
        </w:rPr>
        <w:t>but start on note one above a marked note</w:t>
      </w:r>
    </w:p>
    <w:p w14:paraId="503E3695" w14:textId="77777777" w:rsidR="00D61A53" w:rsidRDefault="00D61A53" w:rsidP="00D61A53">
      <w:pPr>
        <w:pStyle w:val="BodyText1"/>
        <w:numPr>
          <w:ilvl w:val="0"/>
          <w:numId w:val="3"/>
        </w:numPr>
        <w:spacing w:after="0"/>
        <w:ind w:hanging="117"/>
        <w:rPr>
          <w:sz w:val="20"/>
        </w:rPr>
      </w:pPr>
      <w:r>
        <w:rPr>
          <w:sz w:val="20"/>
        </w:rPr>
        <w:t>You will be playing minor chords instead of major</w:t>
      </w:r>
    </w:p>
    <w:p w14:paraId="7DC0D063" w14:textId="77777777" w:rsidR="00D61A53" w:rsidRDefault="00D61A53" w:rsidP="00D61A53">
      <w:pPr>
        <w:pStyle w:val="BodyText1"/>
        <w:spacing w:after="0"/>
        <w:rPr>
          <w:sz w:val="20"/>
        </w:rPr>
      </w:pPr>
      <w:r>
        <w:rPr>
          <w:sz w:val="20"/>
        </w:rPr>
        <w:t>Compact Double Octave Arpeggio:</w:t>
      </w:r>
    </w:p>
    <w:p w14:paraId="69075322" w14:textId="77777777" w:rsidR="00D61A53" w:rsidRDefault="00D61A53" w:rsidP="00D61A53">
      <w:pPr>
        <w:pStyle w:val="BodyText1"/>
        <w:spacing w:after="0"/>
        <w:rPr>
          <w:sz w:val="20"/>
        </w:rPr>
      </w:pPr>
      <w:r>
        <w:rPr>
          <w:sz w:val="20"/>
        </w:rPr>
        <w:t xml:space="preserve">- Instead of 2-2 </w:t>
      </w:r>
      <w:r>
        <w:rPr>
          <w:rFonts w:ascii="Wingdings" w:hAnsi="Wingdings"/>
          <w:sz w:val="20"/>
        </w:rPr>
        <w:t></w:t>
      </w:r>
      <w:r>
        <w:rPr>
          <w:sz w:val="20"/>
        </w:rPr>
        <w:t xml:space="preserve"> 3-1 </w:t>
      </w:r>
      <w:proofErr w:type="gramStart"/>
      <w:r>
        <w:rPr>
          <w:sz w:val="20"/>
        </w:rPr>
        <w:t>pattern</w:t>
      </w:r>
      <w:proofErr w:type="gramEnd"/>
      <w:r>
        <w:rPr>
          <w:sz w:val="20"/>
        </w:rPr>
        <w:t xml:space="preserve">, use 2-2 </w:t>
      </w:r>
      <w:r>
        <w:rPr>
          <w:rFonts w:ascii="Wingdings" w:hAnsi="Wingdings"/>
          <w:sz w:val="20"/>
        </w:rPr>
        <w:t></w:t>
      </w:r>
      <w:r>
        <w:rPr>
          <w:sz w:val="20"/>
        </w:rPr>
        <w:t xml:space="preserve"> 1-3</w:t>
      </w:r>
    </w:p>
    <w:p w14:paraId="590D3237" w14:textId="77777777" w:rsidR="00D61A53" w:rsidRDefault="00D61A53" w:rsidP="00D61A53">
      <w:pPr>
        <w:pStyle w:val="BodyText1"/>
        <w:spacing w:after="0"/>
        <w:rPr>
          <w:sz w:val="20"/>
        </w:rPr>
      </w:pPr>
      <w:r>
        <w:rPr>
          <w:sz w:val="20"/>
        </w:rPr>
        <w:t xml:space="preserve">- Go back and forth between:  2-2 </w:t>
      </w:r>
      <w:r>
        <w:rPr>
          <w:rFonts w:ascii="Wingdings" w:hAnsi="Wingdings"/>
          <w:sz w:val="20"/>
        </w:rPr>
        <w:t></w:t>
      </w:r>
      <w:r>
        <w:rPr>
          <w:sz w:val="20"/>
        </w:rPr>
        <w:t xml:space="preserve"> 1-3 and 2-2 </w:t>
      </w:r>
      <w:r>
        <w:rPr>
          <w:rFonts w:ascii="Wingdings" w:hAnsi="Wingdings"/>
          <w:sz w:val="20"/>
        </w:rPr>
        <w:t></w:t>
      </w:r>
      <w:r>
        <w:rPr>
          <w:sz w:val="20"/>
        </w:rPr>
        <w:t xml:space="preserve"> 3-1</w:t>
      </w:r>
    </w:p>
    <w:p w14:paraId="6A4C5347" w14:textId="77777777" w:rsidR="00D61A53" w:rsidRDefault="00D61A53" w:rsidP="00D61A53">
      <w:pPr>
        <w:pStyle w:val="BodyText1"/>
        <w:spacing w:after="0"/>
        <w:rPr>
          <w:sz w:val="18"/>
        </w:rPr>
      </w:pPr>
      <w:r>
        <w:rPr>
          <w:sz w:val="20"/>
        </w:rPr>
        <w:t xml:space="preserve">Triple Octave arpeggio (from D-major, that is if you have low D)                                                                                                                                                            </w:t>
      </w:r>
      <w:r>
        <w:rPr>
          <w:sz w:val="18"/>
        </w:rPr>
        <w:t xml:space="preserve"> </w:t>
      </w:r>
    </w:p>
    <w:p w14:paraId="0D23A8D5" w14:textId="77777777" w:rsidR="00D61A53" w:rsidRDefault="00D61A53" w:rsidP="00D61A53">
      <w:pPr>
        <w:pStyle w:val="BodyText1"/>
        <w:rPr>
          <w:sz w:val="18"/>
        </w:rPr>
      </w:pPr>
      <w:r>
        <w:rPr>
          <w:sz w:val="18"/>
        </w:rPr>
        <w:t>- Start - L (base bridge</w:t>
      </w:r>
      <w:proofErr w:type="gramStart"/>
      <w:r>
        <w:rPr>
          <w:sz w:val="18"/>
        </w:rPr>
        <w:t>)         2</w:t>
      </w:r>
      <w:proofErr w:type="gramEnd"/>
      <w:r>
        <w:rPr>
          <w:sz w:val="18"/>
        </w:rPr>
        <w:t xml:space="preserve">-2 </w:t>
      </w:r>
      <w:r>
        <w:rPr>
          <w:rFonts w:ascii="Wingdings" w:hAnsi="Wingdings"/>
          <w:sz w:val="18"/>
        </w:rPr>
        <w:t></w:t>
      </w:r>
      <w:r>
        <w:rPr>
          <w:sz w:val="18"/>
        </w:rPr>
        <w:t xml:space="preserve">  3-1  </w:t>
      </w:r>
      <w:r>
        <w:rPr>
          <w:rFonts w:ascii="Wingdings" w:hAnsi="Wingdings"/>
          <w:sz w:val="18"/>
        </w:rPr>
        <w:t></w:t>
      </w:r>
      <w:r>
        <w:rPr>
          <w:sz w:val="18"/>
        </w:rPr>
        <w:t xml:space="preserve"> 4                                                                                                                                                                                             - Start - R (bass bridge)         3-1 </w:t>
      </w:r>
      <w:r>
        <w:rPr>
          <w:rFonts w:ascii="Wingdings" w:hAnsi="Wingdings"/>
          <w:sz w:val="18"/>
        </w:rPr>
        <w:t></w:t>
      </w:r>
      <w:r>
        <w:rPr>
          <w:sz w:val="18"/>
        </w:rPr>
        <w:t xml:space="preserve">  2-2  </w:t>
      </w:r>
      <w:r>
        <w:rPr>
          <w:rFonts w:ascii="Wingdings" w:hAnsi="Wingdings"/>
          <w:sz w:val="18"/>
        </w:rPr>
        <w:t></w:t>
      </w:r>
      <w:r>
        <w:rPr>
          <w:sz w:val="18"/>
        </w:rPr>
        <w:t xml:space="preserve"> 4                                                                                                                                                                                             </w:t>
      </w:r>
    </w:p>
    <w:p w14:paraId="2C10A548" w14:textId="77777777" w:rsidR="00D61A53" w:rsidRDefault="00D61A53" w:rsidP="00D61A53">
      <w:pPr>
        <w:pStyle w:val="BodyText1"/>
        <w:spacing w:after="0"/>
        <w:rPr>
          <w:rFonts w:ascii="Times New Roman Bold" w:hAnsi="Times New Roman Bold"/>
        </w:rPr>
      </w:pPr>
      <w:r>
        <w:rPr>
          <w:rFonts w:ascii="Times New Roman Bold" w:hAnsi="Times New Roman Bold"/>
        </w:rPr>
        <w:t>Compact I-IV-V:</w:t>
      </w:r>
    </w:p>
    <w:p w14:paraId="15A193F3" w14:textId="77777777" w:rsidR="00D61A53" w:rsidRDefault="00D61A53" w:rsidP="00D61A53">
      <w:pPr>
        <w:pStyle w:val="BodyText1"/>
        <w:spacing w:after="0"/>
        <w:rPr>
          <w:sz w:val="20"/>
        </w:rPr>
      </w:pPr>
      <w:r>
        <w:rPr>
          <w:sz w:val="20"/>
        </w:rPr>
        <w:t xml:space="preserve">Preliminary: </w:t>
      </w:r>
      <w:proofErr w:type="gramStart"/>
      <w:r>
        <w:rPr>
          <w:sz w:val="20"/>
        </w:rPr>
        <w:t>Understand  I</w:t>
      </w:r>
      <w:proofErr w:type="gramEnd"/>
      <w:r>
        <w:rPr>
          <w:sz w:val="20"/>
        </w:rPr>
        <w:t>-IV-V means</w:t>
      </w:r>
    </w:p>
    <w:p w14:paraId="72B58E1E" w14:textId="77777777" w:rsidR="00D61A53" w:rsidRDefault="00D61A53" w:rsidP="00D61A53">
      <w:pPr>
        <w:pStyle w:val="BodyText1"/>
        <w:spacing w:after="0"/>
        <w:rPr>
          <w:sz w:val="20"/>
        </w:rPr>
      </w:pPr>
      <w:r>
        <w:rPr>
          <w:sz w:val="20"/>
        </w:rPr>
        <w:t xml:space="preserve">- Play chords starting on white notes: G, C, </w:t>
      </w:r>
      <w:proofErr w:type="gramStart"/>
      <w:r>
        <w:rPr>
          <w:sz w:val="20"/>
        </w:rPr>
        <w:t>D</w:t>
      </w:r>
      <w:proofErr w:type="gramEnd"/>
    </w:p>
    <w:p w14:paraId="3A1A019F" w14:textId="77777777" w:rsidR="00D61A53" w:rsidRDefault="00D61A53" w:rsidP="00D61A53">
      <w:pPr>
        <w:pStyle w:val="BodyText1"/>
        <w:spacing w:after="0"/>
        <w:rPr>
          <w:sz w:val="20"/>
        </w:rPr>
      </w:pPr>
      <w:r>
        <w:rPr>
          <w:sz w:val="20"/>
        </w:rPr>
        <w:t>- The method requires a total of seven courses</w:t>
      </w:r>
    </w:p>
    <w:p w14:paraId="12BCF9D2" w14:textId="77777777" w:rsidR="00D61A53" w:rsidRDefault="00D61A53" w:rsidP="00D61A53">
      <w:pPr>
        <w:pStyle w:val="BodyText1"/>
        <w:spacing w:after="0"/>
        <w:rPr>
          <w:sz w:val="20"/>
        </w:rPr>
      </w:pPr>
      <w:r>
        <w:rPr>
          <w:sz w:val="20"/>
        </w:rPr>
        <w:t>Compact I-IV-V</w:t>
      </w:r>
    </w:p>
    <w:p w14:paraId="76C8A495" w14:textId="77777777" w:rsidR="00D61A53" w:rsidRDefault="00D61A53" w:rsidP="00D61A53">
      <w:pPr>
        <w:pStyle w:val="BodyText1"/>
        <w:spacing w:after="0"/>
        <w:rPr>
          <w:sz w:val="20"/>
        </w:rPr>
      </w:pPr>
      <w:r>
        <w:rPr>
          <w:sz w:val="20"/>
        </w:rPr>
        <w:t>- The compact version only requires five courses (this requires a demonstration)</w:t>
      </w:r>
    </w:p>
    <w:p w14:paraId="0A5EEA48" w14:textId="77777777" w:rsidR="00D61A53" w:rsidRDefault="00D61A53" w:rsidP="00D61A53">
      <w:pPr>
        <w:pStyle w:val="BodyText1"/>
        <w:spacing w:after="0"/>
        <w:rPr>
          <w:sz w:val="20"/>
        </w:rPr>
      </w:pPr>
      <w:r>
        <w:rPr>
          <w:sz w:val="20"/>
        </w:rPr>
        <w:t xml:space="preserve">-  The advantage is you can play all three chords staying in a tighter place </w:t>
      </w:r>
    </w:p>
    <w:p w14:paraId="764E9343" w14:textId="77777777" w:rsidR="00D61A53" w:rsidRDefault="00D61A53" w:rsidP="00D61A53">
      <w:pPr>
        <w:pStyle w:val="BodyText1"/>
        <w:numPr>
          <w:ilvl w:val="0"/>
          <w:numId w:val="4"/>
        </w:numPr>
        <w:spacing w:after="0"/>
        <w:ind w:hanging="117"/>
        <w:rPr>
          <w:sz w:val="20"/>
        </w:rPr>
      </w:pPr>
      <w:r>
        <w:rPr>
          <w:sz w:val="20"/>
        </w:rPr>
        <w:t>This can be helpful for jamming</w:t>
      </w:r>
    </w:p>
    <w:p w14:paraId="3F7459A4" w14:textId="77777777" w:rsidR="00D61A53" w:rsidRDefault="00D61A53" w:rsidP="00D61A53">
      <w:pPr>
        <w:pStyle w:val="BodyText1"/>
        <w:spacing w:after="0" w:line="96" w:lineRule="auto"/>
        <w:rPr>
          <w:sz w:val="20"/>
        </w:rPr>
      </w:pPr>
    </w:p>
    <w:p w14:paraId="6D9FBC6C" w14:textId="77777777" w:rsidR="00D61A53" w:rsidRDefault="00D61A53" w:rsidP="00D61A53">
      <w:pPr>
        <w:pStyle w:val="BodyText1"/>
        <w:rPr>
          <w:rFonts w:ascii="Times New Roman Bold" w:hAnsi="Times New Roman Bold"/>
        </w:rPr>
      </w:pPr>
      <w:r>
        <w:rPr>
          <w:rFonts w:ascii="Times New Roman Bold" w:hAnsi="Times New Roman Bold"/>
        </w:rPr>
        <w:t>Pachelbel’s Canon in D:</w:t>
      </w:r>
    </w:p>
    <w:p w14:paraId="240C5EE4" w14:textId="77777777" w:rsidR="00D61A53" w:rsidRDefault="00D61A53" w:rsidP="00D61A53">
      <w:pPr>
        <w:pStyle w:val="BodyText1"/>
        <w:spacing w:after="0"/>
        <w:rPr>
          <w:sz w:val="20"/>
        </w:rPr>
      </w:pPr>
      <w:r>
        <w:rPr>
          <w:sz w:val="20"/>
        </w:rPr>
        <w:t xml:space="preserve">Chord Progression is all </w:t>
      </w:r>
      <w:proofErr w:type="spellStart"/>
      <w:r>
        <w:rPr>
          <w:sz w:val="20"/>
        </w:rPr>
        <w:t>arpeggiated</w:t>
      </w:r>
      <w:proofErr w:type="spellEnd"/>
      <w:r>
        <w:rPr>
          <w:sz w:val="20"/>
        </w:rPr>
        <w:t xml:space="preserve"> chords:</w:t>
      </w:r>
    </w:p>
    <w:p w14:paraId="09A11AC9" w14:textId="77777777" w:rsidR="00D61A53" w:rsidRDefault="00D61A53" w:rsidP="00D61A53">
      <w:pPr>
        <w:pStyle w:val="BodyText1"/>
        <w:spacing w:after="0"/>
        <w:rPr>
          <w:sz w:val="20"/>
        </w:rPr>
      </w:pPr>
      <w:proofErr w:type="spellStart"/>
      <w:r>
        <w:rPr>
          <w:sz w:val="20"/>
        </w:rPr>
        <w:t>D-A-Bm-F#m-G-D-G-A</w:t>
      </w:r>
      <w:proofErr w:type="spellEnd"/>
    </w:p>
    <w:p w14:paraId="048D4F37" w14:textId="77777777" w:rsidR="00D61A53" w:rsidRDefault="00961C0E" w:rsidP="00D61A53">
      <w:pPr>
        <w:pStyle w:val="BodyText1"/>
        <w:spacing w:after="0"/>
        <w:rPr>
          <w:rStyle w:val="Header1Char"/>
        </w:rPr>
      </w:pPr>
      <w:hyperlink r:id="rId11" w:history="1">
        <w:r w:rsidR="00D61A53">
          <w:rPr>
            <w:rStyle w:val="Hyperlink1"/>
          </w:rPr>
          <w:t>http://en.wikipedia.org/</w:t>
        </w:r>
        <w:r w:rsidR="00D61A53">
          <w:rPr>
            <w:rStyle w:val="Hyperlink1"/>
          </w:rPr>
          <w:t>w</w:t>
        </w:r>
        <w:r w:rsidR="00D61A53">
          <w:rPr>
            <w:rStyle w:val="Hyperlink1"/>
          </w:rPr>
          <w:t>iki/Pachelbel's_Canon</w:t>
        </w:r>
      </w:hyperlink>
      <w:r w:rsidR="00D61A53">
        <w:rPr>
          <w:sz w:val="20"/>
        </w:rPr>
        <w:tab/>
        <w:t xml:space="preserve">                                                                                                                                               </w:t>
      </w:r>
    </w:p>
    <w:p w14:paraId="3C249B51" w14:textId="77777777" w:rsidR="00D61A53" w:rsidRDefault="00D61A53" w:rsidP="00D61A53">
      <w:pPr>
        <w:pStyle w:val="BodyText1"/>
        <w:spacing w:line="2" w:lineRule="auto"/>
        <w:rPr>
          <w:rStyle w:val="Header1Char"/>
        </w:rPr>
      </w:pPr>
    </w:p>
    <w:p w14:paraId="35FEBC16" w14:textId="77777777" w:rsidR="00961C0E" w:rsidRDefault="00961C0E" w:rsidP="00961C0E">
      <w:pPr>
        <w:pStyle w:val="Title"/>
        <w:rPr>
          <w:rStyle w:val="Header1Char"/>
        </w:rPr>
      </w:pPr>
      <w:r>
        <w:rPr>
          <w:rStyle w:val="Header1Char"/>
        </w:rPr>
        <w:t>About The Author</w:t>
      </w:r>
    </w:p>
    <w:p w14:paraId="08827847" w14:textId="77777777" w:rsidR="00961C0E" w:rsidRDefault="00961C0E" w:rsidP="00961C0E">
      <w:pPr>
        <w:pStyle w:val="BodyText1"/>
      </w:pPr>
      <w:r>
        <w:t>Cliff Cole fell in love with the hammered dulcimer at the Philadelphia Folk Festival three decades ago, and he’s been hammering on ever since. He started off as a drummer playing rock, jazz, and blues, and then carried that musical experience and sense of rhythm over to the hammered dulcimer and folk music. Rounding out his musical expression, Cliff studies acoustic guitar, plays the blues harp, and enjoys singing.</w:t>
      </w:r>
    </w:p>
    <w:p w14:paraId="104CFEEF" w14:textId="77777777" w:rsidR="00961C0E" w:rsidRDefault="00961C0E" w:rsidP="00961C0E">
      <w:pPr>
        <w:pStyle w:val="BodyText1"/>
        <w:spacing w:before="0" w:after="0"/>
      </w:pPr>
      <w:r>
        <w:t xml:space="preserve">Over the years, Cliff produced six recordings with his family folk group DayBreak, including Lost Cave, which was recorded live inside Lost River Caverns in Hellertown, PA and two recordings with his daughter, accomplished vocalist and poet, Emily Rose Cole. </w:t>
      </w:r>
    </w:p>
    <w:p w14:paraId="74DCC0B5" w14:textId="77777777" w:rsidR="00961C0E" w:rsidRDefault="00961C0E" w:rsidP="00961C0E">
      <w:pPr>
        <w:pStyle w:val="BodyText1"/>
        <w:spacing w:before="0" w:after="0"/>
      </w:pPr>
    </w:p>
    <w:p w14:paraId="53D9CE33" w14:textId="77777777" w:rsidR="00961C0E" w:rsidRDefault="00961C0E" w:rsidP="00961C0E">
      <w:pPr>
        <w:pStyle w:val="BodyText1"/>
      </w:pPr>
      <w:r>
        <w:t xml:space="preserve">Cliff’s also plays in a musical duo, Tachyonmetry, where the interplay of the classical guitar and hammered dulcimer are breaking new ground. An EP called Sunset Waterfall has been released. </w:t>
      </w:r>
      <w:hyperlink r:id="rId12" w:history="1">
        <w:r w:rsidRPr="00F728B9">
          <w:rPr>
            <w:rStyle w:val="Hyperlink"/>
          </w:rPr>
          <w:t>http://tachyonmetry.com</w:t>
        </w:r>
      </w:hyperlink>
    </w:p>
    <w:p w14:paraId="65C84A79" w14:textId="77777777" w:rsidR="00961C0E" w:rsidRDefault="00961C0E" w:rsidP="00961C0E">
      <w:pPr>
        <w:pStyle w:val="BodyText1"/>
        <w:spacing w:before="0" w:after="0"/>
      </w:pPr>
    </w:p>
    <w:p w14:paraId="4FDDFCE4" w14:textId="77777777" w:rsidR="00961C0E" w:rsidRDefault="00961C0E" w:rsidP="00961C0E">
      <w:pPr>
        <w:pStyle w:val="BodyText1"/>
        <w:spacing w:before="0" w:after="0"/>
        <w:rPr>
          <w:rStyle w:val="BodyText1"/>
        </w:rPr>
      </w:pPr>
      <w:hyperlink r:id="rId13" w:history="1">
        <w:r w:rsidRPr="0079683D">
          <w:rPr>
            <w:rStyle w:val="Hyperlink"/>
          </w:rPr>
          <w:t>cliffcole@enter.net</w:t>
        </w:r>
      </w:hyperlink>
      <w:r>
        <w:t xml:space="preserve"> </w:t>
      </w:r>
      <w:r>
        <w:tab/>
      </w:r>
      <w:r>
        <w:tab/>
      </w:r>
      <w:r>
        <w:tab/>
      </w:r>
      <w:r>
        <w:tab/>
      </w:r>
      <w:r>
        <w:tab/>
      </w:r>
      <w:r>
        <w:tab/>
      </w:r>
      <w:r>
        <w:tab/>
      </w:r>
      <w:r>
        <w:tab/>
      </w:r>
      <w:hyperlink r:id="rId14" w:history="1">
        <w:r>
          <w:rPr>
            <w:rStyle w:val="Hyperlink1"/>
          </w:rPr>
          <w:t>http://www.daybreakfolk.com/</w:t>
        </w:r>
      </w:hyperlink>
    </w:p>
    <w:p w14:paraId="123B971D" w14:textId="77777777" w:rsidR="00961C0E" w:rsidRDefault="00961C0E" w:rsidP="00D61A53">
      <w:pPr>
        <w:pStyle w:val="BodyText1"/>
        <w:spacing w:before="0" w:after="20"/>
      </w:pPr>
    </w:p>
    <w:p w14:paraId="6E04A5CC" w14:textId="4E97EF95" w:rsidR="00552555" w:rsidRDefault="00D61A53" w:rsidP="00D61A53">
      <w:pPr>
        <w:pStyle w:val="BodyText1"/>
        <w:spacing w:before="0" w:after="20"/>
        <w:rPr>
          <w:rFonts w:eastAsia="Times New Roman"/>
          <w:color w:val="auto"/>
          <w:lang w:bidi="x-none"/>
        </w:rPr>
      </w:pPr>
      <w:r>
        <w:t xml:space="preserve">This document can be downloaded from: </w:t>
      </w:r>
      <w:hyperlink r:id="rId15" w:history="1">
        <w:r>
          <w:rPr>
            <w:rStyle w:val="Hyperlink1"/>
          </w:rPr>
          <w:t>http://www.daybreakfolk.com/CliffCole.htm</w:t>
        </w:r>
      </w:hyperlink>
    </w:p>
    <w:p w14:paraId="15577206" w14:textId="77777777" w:rsidR="00552555" w:rsidRPr="00552555" w:rsidRDefault="00552555" w:rsidP="00552555">
      <w:pPr>
        <w:rPr>
          <w:lang w:val="x-none"/>
        </w:rPr>
      </w:pPr>
    </w:p>
    <w:p w14:paraId="552E7837" w14:textId="77777777" w:rsidR="00552555" w:rsidRPr="00552555" w:rsidRDefault="00552555" w:rsidP="00552555">
      <w:pPr>
        <w:rPr>
          <w:lang w:val="x-none"/>
        </w:rPr>
      </w:pPr>
    </w:p>
    <w:p w14:paraId="4E2DFC1D" w14:textId="77777777" w:rsidR="00552555" w:rsidRPr="00552555" w:rsidRDefault="00552555" w:rsidP="00552555">
      <w:pPr>
        <w:rPr>
          <w:lang w:val="x-none"/>
        </w:rPr>
      </w:pPr>
    </w:p>
    <w:p w14:paraId="55384E34" w14:textId="77777777" w:rsidR="00552555" w:rsidRPr="00552555" w:rsidRDefault="00552555" w:rsidP="00552555">
      <w:pPr>
        <w:rPr>
          <w:lang w:val="x-none"/>
        </w:rPr>
      </w:pPr>
    </w:p>
    <w:p w14:paraId="309D54A8" w14:textId="77777777" w:rsidR="00552555" w:rsidRPr="00552555" w:rsidRDefault="00552555" w:rsidP="00552555">
      <w:pPr>
        <w:rPr>
          <w:lang w:val="x-none"/>
        </w:rPr>
      </w:pPr>
    </w:p>
    <w:p w14:paraId="35CF0E62" w14:textId="1EC57AFD" w:rsidR="00552555" w:rsidRDefault="00552555" w:rsidP="00552555">
      <w:pPr>
        <w:rPr>
          <w:lang w:val="x-none"/>
        </w:rPr>
      </w:pPr>
    </w:p>
    <w:p w14:paraId="190BFA1A" w14:textId="7B868824" w:rsidR="00552555" w:rsidRDefault="00552555" w:rsidP="00552555">
      <w:pPr>
        <w:rPr>
          <w:lang w:val="x-none"/>
        </w:rPr>
      </w:pPr>
    </w:p>
    <w:p w14:paraId="7321BEF7" w14:textId="70A80D87" w:rsidR="00A6302C" w:rsidRPr="00552555" w:rsidRDefault="00552555" w:rsidP="00552555">
      <w:pPr>
        <w:tabs>
          <w:tab w:val="left" w:pos="2743"/>
        </w:tabs>
        <w:rPr>
          <w:lang w:val="x-none"/>
        </w:rPr>
      </w:pPr>
      <w:r>
        <w:rPr>
          <w:lang w:val="x-none"/>
        </w:rPr>
        <w:tab/>
      </w:r>
      <w:bookmarkStart w:id="0" w:name="_GoBack"/>
      <w:bookmarkEnd w:id="0"/>
    </w:p>
    <w:sectPr w:rsidR="00A6302C" w:rsidRPr="00552555" w:rsidSect="00796556">
      <w:footerReference w:type="even" r:id="rId16"/>
      <w:footerReference w:type="default" r:id="rId17"/>
      <w:pgSz w:w="12240" w:h="15840"/>
      <w:pgMar w:top="540" w:right="720" w:bottom="810" w:left="1620" w:header="720" w:footer="44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9A45D" w14:textId="77777777" w:rsidR="00961C0E" w:rsidRDefault="00961C0E" w:rsidP="00DA1CFA">
      <w:r>
        <w:separator/>
      </w:r>
    </w:p>
  </w:endnote>
  <w:endnote w:type="continuationSeparator" w:id="0">
    <w:p w14:paraId="127A5153" w14:textId="77777777" w:rsidR="00961C0E" w:rsidRDefault="00961C0E" w:rsidP="00D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70D4" w14:textId="5AAA3FB8" w:rsidR="00961C0E" w:rsidRPr="00DA1CFA" w:rsidRDefault="00552555">
    <w:pPr>
      <w:pStyle w:val="Footer"/>
      <w:rPr>
        <w:sz w:val="22"/>
        <w:szCs w:val="22"/>
      </w:rPr>
    </w:pPr>
    <w:r>
      <w:rPr>
        <w:sz w:val="22"/>
        <w:szCs w:val="22"/>
      </w:rPr>
      <w:t>Pocono Winter Fest</w:t>
    </w:r>
    <w:r>
      <w:rPr>
        <w:sz w:val="22"/>
        <w:szCs w:val="22"/>
      </w:rPr>
      <w:tab/>
    </w:r>
    <w:r>
      <w:rPr>
        <w:sz w:val="22"/>
        <w:szCs w:val="22"/>
      </w:rPr>
      <w:tab/>
      <w:t>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8D1FE" w14:textId="2B0DE1B0" w:rsidR="00961C0E" w:rsidRPr="00552555" w:rsidRDefault="00552555" w:rsidP="00552555">
    <w:pPr>
      <w:pStyle w:val="Footer"/>
      <w:rPr>
        <w:sz w:val="22"/>
        <w:szCs w:val="22"/>
      </w:rPr>
    </w:pPr>
    <w:r>
      <w:rPr>
        <w:sz w:val="22"/>
        <w:szCs w:val="22"/>
      </w:rPr>
      <w:t>Pocono Winter Fest</w:t>
    </w:r>
    <w:r>
      <w:rPr>
        <w:sz w:val="22"/>
        <w:szCs w:val="22"/>
      </w:rPr>
      <w:tab/>
    </w:r>
    <w:r>
      <w:rPr>
        <w:sz w:val="22"/>
        <w:szCs w:val="22"/>
      </w:rPr>
      <w:tab/>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EDA29" w14:textId="77777777" w:rsidR="00961C0E" w:rsidRDefault="00961C0E" w:rsidP="00DA1CFA">
      <w:r>
        <w:separator/>
      </w:r>
    </w:p>
  </w:footnote>
  <w:footnote w:type="continuationSeparator" w:id="0">
    <w:p w14:paraId="3B196085" w14:textId="77777777" w:rsidR="00961C0E" w:rsidRDefault="00961C0E" w:rsidP="00DA1C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05"/>
        </w:tabs>
        <w:ind w:left="105" w:firstLine="0"/>
      </w:pPr>
      <w:rPr>
        <w:rFonts w:hint="default"/>
        <w:position w:val="0"/>
      </w:rPr>
    </w:lvl>
    <w:lvl w:ilvl="1">
      <w:start w:val="1"/>
      <w:numFmt w:val="bullet"/>
      <w:lvlText w:val="-"/>
      <w:lvlJc w:val="left"/>
      <w:pPr>
        <w:tabs>
          <w:tab w:val="num" w:pos="105"/>
        </w:tabs>
        <w:ind w:left="105" w:firstLine="720"/>
      </w:pPr>
      <w:rPr>
        <w:rFonts w:hint="default"/>
        <w:position w:val="0"/>
      </w:rPr>
    </w:lvl>
    <w:lvl w:ilvl="2">
      <w:start w:val="1"/>
      <w:numFmt w:val="bullet"/>
      <w:lvlText w:val="-"/>
      <w:lvlJc w:val="left"/>
      <w:pPr>
        <w:tabs>
          <w:tab w:val="num" w:pos="105"/>
        </w:tabs>
        <w:ind w:left="105" w:firstLine="1440"/>
      </w:pPr>
      <w:rPr>
        <w:rFonts w:hint="default"/>
        <w:position w:val="0"/>
      </w:rPr>
    </w:lvl>
    <w:lvl w:ilvl="3">
      <w:start w:val="1"/>
      <w:numFmt w:val="bullet"/>
      <w:lvlText w:val="-"/>
      <w:lvlJc w:val="left"/>
      <w:pPr>
        <w:tabs>
          <w:tab w:val="num" w:pos="105"/>
        </w:tabs>
        <w:ind w:left="105" w:firstLine="2160"/>
      </w:pPr>
      <w:rPr>
        <w:rFonts w:hint="default"/>
        <w:position w:val="0"/>
      </w:rPr>
    </w:lvl>
    <w:lvl w:ilvl="4">
      <w:start w:val="1"/>
      <w:numFmt w:val="bullet"/>
      <w:lvlText w:val="-"/>
      <w:lvlJc w:val="left"/>
      <w:pPr>
        <w:tabs>
          <w:tab w:val="num" w:pos="105"/>
        </w:tabs>
        <w:ind w:left="105" w:firstLine="2880"/>
      </w:pPr>
      <w:rPr>
        <w:rFonts w:hint="default"/>
        <w:position w:val="0"/>
      </w:rPr>
    </w:lvl>
    <w:lvl w:ilvl="5">
      <w:start w:val="1"/>
      <w:numFmt w:val="bullet"/>
      <w:lvlText w:val="-"/>
      <w:lvlJc w:val="left"/>
      <w:pPr>
        <w:tabs>
          <w:tab w:val="num" w:pos="105"/>
        </w:tabs>
        <w:ind w:left="105" w:firstLine="3600"/>
      </w:pPr>
      <w:rPr>
        <w:rFonts w:hint="default"/>
        <w:position w:val="0"/>
      </w:rPr>
    </w:lvl>
    <w:lvl w:ilvl="6">
      <w:start w:val="1"/>
      <w:numFmt w:val="bullet"/>
      <w:lvlText w:val="-"/>
      <w:lvlJc w:val="left"/>
      <w:pPr>
        <w:tabs>
          <w:tab w:val="num" w:pos="105"/>
        </w:tabs>
        <w:ind w:left="105" w:firstLine="4320"/>
      </w:pPr>
      <w:rPr>
        <w:rFonts w:hint="default"/>
        <w:position w:val="0"/>
      </w:rPr>
    </w:lvl>
    <w:lvl w:ilvl="7">
      <w:start w:val="1"/>
      <w:numFmt w:val="bullet"/>
      <w:lvlText w:val="-"/>
      <w:lvlJc w:val="left"/>
      <w:pPr>
        <w:tabs>
          <w:tab w:val="num" w:pos="105"/>
        </w:tabs>
        <w:ind w:left="105" w:firstLine="5040"/>
      </w:pPr>
      <w:rPr>
        <w:rFonts w:hint="default"/>
        <w:position w:val="0"/>
      </w:rPr>
    </w:lvl>
    <w:lvl w:ilvl="8">
      <w:start w:val="1"/>
      <w:numFmt w:val="bullet"/>
      <w:lvlText w:val="-"/>
      <w:lvlJc w:val="left"/>
      <w:pPr>
        <w:tabs>
          <w:tab w:val="num" w:pos="105"/>
        </w:tabs>
        <w:ind w:left="105" w:firstLine="5760"/>
      </w:pPr>
      <w:rPr>
        <w:rFonts w:hint="default"/>
        <w:position w:val="0"/>
      </w:rPr>
    </w:lvl>
  </w:abstractNum>
  <w:abstractNum w:abstractNumId="1">
    <w:nsid w:val="00000002"/>
    <w:multiLevelType w:val="multilevel"/>
    <w:tmpl w:val="894EE874"/>
    <w:lvl w:ilvl="0">
      <w:start w:val="1"/>
      <w:numFmt w:val="bullet"/>
      <w:lvlText w:val="-"/>
      <w:lvlJc w:val="left"/>
      <w:pPr>
        <w:tabs>
          <w:tab w:val="num" w:pos="105"/>
        </w:tabs>
        <w:ind w:left="105" w:firstLine="0"/>
      </w:pPr>
      <w:rPr>
        <w:rFonts w:hint="default"/>
        <w:position w:val="0"/>
      </w:rPr>
    </w:lvl>
    <w:lvl w:ilvl="1">
      <w:start w:val="1"/>
      <w:numFmt w:val="bullet"/>
      <w:lvlText w:val="-"/>
      <w:lvlJc w:val="left"/>
      <w:pPr>
        <w:tabs>
          <w:tab w:val="num" w:pos="105"/>
        </w:tabs>
        <w:ind w:left="105" w:firstLine="720"/>
      </w:pPr>
      <w:rPr>
        <w:rFonts w:hint="default"/>
        <w:position w:val="0"/>
      </w:rPr>
    </w:lvl>
    <w:lvl w:ilvl="2">
      <w:start w:val="1"/>
      <w:numFmt w:val="bullet"/>
      <w:lvlText w:val="-"/>
      <w:lvlJc w:val="left"/>
      <w:pPr>
        <w:tabs>
          <w:tab w:val="num" w:pos="105"/>
        </w:tabs>
        <w:ind w:left="105" w:firstLine="1440"/>
      </w:pPr>
      <w:rPr>
        <w:rFonts w:hint="default"/>
        <w:position w:val="0"/>
      </w:rPr>
    </w:lvl>
    <w:lvl w:ilvl="3">
      <w:start w:val="1"/>
      <w:numFmt w:val="bullet"/>
      <w:lvlText w:val="-"/>
      <w:lvlJc w:val="left"/>
      <w:pPr>
        <w:tabs>
          <w:tab w:val="num" w:pos="105"/>
        </w:tabs>
        <w:ind w:left="105" w:firstLine="2160"/>
      </w:pPr>
      <w:rPr>
        <w:rFonts w:hint="default"/>
        <w:position w:val="0"/>
      </w:rPr>
    </w:lvl>
    <w:lvl w:ilvl="4">
      <w:start w:val="1"/>
      <w:numFmt w:val="bullet"/>
      <w:lvlText w:val="-"/>
      <w:lvlJc w:val="left"/>
      <w:pPr>
        <w:tabs>
          <w:tab w:val="num" w:pos="105"/>
        </w:tabs>
        <w:ind w:left="105" w:firstLine="2880"/>
      </w:pPr>
      <w:rPr>
        <w:rFonts w:hint="default"/>
        <w:position w:val="0"/>
      </w:rPr>
    </w:lvl>
    <w:lvl w:ilvl="5">
      <w:start w:val="1"/>
      <w:numFmt w:val="bullet"/>
      <w:lvlText w:val="-"/>
      <w:lvlJc w:val="left"/>
      <w:pPr>
        <w:tabs>
          <w:tab w:val="num" w:pos="105"/>
        </w:tabs>
        <w:ind w:left="105" w:firstLine="3600"/>
      </w:pPr>
      <w:rPr>
        <w:rFonts w:hint="default"/>
        <w:position w:val="0"/>
      </w:rPr>
    </w:lvl>
    <w:lvl w:ilvl="6">
      <w:start w:val="1"/>
      <w:numFmt w:val="bullet"/>
      <w:lvlText w:val="-"/>
      <w:lvlJc w:val="left"/>
      <w:pPr>
        <w:tabs>
          <w:tab w:val="num" w:pos="105"/>
        </w:tabs>
        <w:ind w:left="105" w:firstLine="4320"/>
      </w:pPr>
      <w:rPr>
        <w:rFonts w:hint="default"/>
        <w:position w:val="0"/>
      </w:rPr>
    </w:lvl>
    <w:lvl w:ilvl="7">
      <w:start w:val="1"/>
      <w:numFmt w:val="bullet"/>
      <w:lvlText w:val="-"/>
      <w:lvlJc w:val="left"/>
      <w:pPr>
        <w:tabs>
          <w:tab w:val="num" w:pos="105"/>
        </w:tabs>
        <w:ind w:left="105" w:firstLine="5040"/>
      </w:pPr>
      <w:rPr>
        <w:rFonts w:hint="default"/>
        <w:position w:val="0"/>
      </w:rPr>
    </w:lvl>
    <w:lvl w:ilvl="8">
      <w:start w:val="1"/>
      <w:numFmt w:val="bullet"/>
      <w:lvlText w:val="-"/>
      <w:lvlJc w:val="left"/>
      <w:pPr>
        <w:tabs>
          <w:tab w:val="num" w:pos="105"/>
        </w:tabs>
        <w:ind w:left="105"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117"/>
        </w:tabs>
        <w:ind w:left="117" w:firstLine="0"/>
      </w:pPr>
      <w:rPr>
        <w:rFonts w:hint="default"/>
        <w:position w:val="0"/>
      </w:rPr>
    </w:lvl>
    <w:lvl w:ilvl="1">
      <w:start w:val="1"/>
      <w:numFmt w:val="bullet"/>
      <w:lvlText w:val="-"/>
      <w:lvlJc w:val="left"/>
      <w:pPr>
        <w:tabs>
          <w:tab w:val="num" w:pos="117"/>
        </w:tabs>
        <w:ind w:left="117" w:firstLine="720"/>
      </w:pPr>
      <w:rPr>
        <w:rFonts w:hint="default"/>
        <w:position w:val="0"/>
      </w:rPr>
    </w:lvl>
    <w:lvl w:ilvl="2">
      <w:start w:val="1"/>
      <w:numFmt w:val="bullet"/>
      <w:lvlText w:val="-"/>
      <w:lvlJc w:val="left"/>
      <w:pPr>
        <w:tabs>
          <w:tab w:val="num" w:pos="117"/>
        </w:tabs>
        <w:ind w:left="117" w:firstLine="1440"/>
      </w:pPr>
      <w:rPr>
        <w:rFonts w:hint="default"/>
        <w:position w:val="0"/>
      </w:rPr>
    </w:lvl>
    <w:lvl w:ilvl="3">
      <w:start w:val="1"/>
      <w:numFmt w:val="bullet"/>
      <w:lvlText w:val="-"/>
      <w:lvlJc w:val="left"/>
      <w:pPr>
        <w:tabs>
          <w:tab w:val="num" w:pos="117"/>
        </w:tabs>
        <w:ind w:left="117" w:firstLine="2160"/>
      </w:pPr>
      <w:rPr>
        <w:rFonts w:hint="default"/>
        <w:position w:val="0"/>
      </w:rPr>
    </w:lvl>
    <w:lvl w:ilvl="4">
      <w:start w:val="1"/>
      <w:numFmt w:val="bullet"/>
      <w:lvlText w:val="-"/>
      <w:lvlJc w:val="left"/>
      <w:pPr>
        <w:tabs>
          <w:tab w:val="num" w:pos="117"/>
        </w:tabs>
        <w:ind w:left="117" w:firstLine="2880"/>
      </w:pPr>
      <w:rPr>
        <w:rFonts w:hint="default"/>
        <w:position w:val="0"/>
      </w:rPr>
    </w:lvl>
    <w:lvl w:ilvl="5">
      <w:start w:val="1"/>
      <w:numFmt w:val="bullet"/>
      <w:lvlText w:val="-"/>
      <w:lvlJc w:val="left"/>
      <w:pPr>
        <w:tabs>
          <w:tab w:val="num" w:pos="117"/>
        </w:tabs>
        <w:ind w:left="117" w:firstLine="3600"/>
      </w:pPr>
      <w:rPr>
        <w:rFonts w:hint="default"/>
        <w:position w:val="0"/>
      </w:rPr>
    </w:lvl>
    <w:lvl w:ilvl="6">
      <w:start w:val="1"/>
      <w:numFmt w:val="bullet"/>
      <w:lvlText w:val="-"/>
      <w:lvlJc w:val="left"/>
      <w:pPr>
        <w:tabs>
          <w:tab w:val="num" w:pos="117"/>
        </w:tabs>
        <w:ind w:left="117" w:firstLine="4320"/>
      </w:pPr>
      <w:rPr>
        <w:rFonts w:hint="default"/>
        <w:position w:val="0"/>
      </w:rPr>
    </w:lvl>
    <w:lvl w:ilvl="7">
      <w:start w:val="1"/>
      <w:numFmt w:val="bullet"/>
      <w:lvlText w:val="-"/>
      <w:lvlJc w:val="left"/>
      <w:pPr>
        <w:tabs>
          <w:tab w:val="num" w:pos="117"/>
        </w:tabs>
        <w:ind w:left="117" w:firstLine="5040"/>
      </w:pPr>
      <w:rPr>
        <w:rFonts w:hint="default"/>
        <w:position w:val="0"/>
      </w:rPr>
    </w:lvl>
    <w:lvl w:ilvl="8">
      <w:start w:val="1"/>
      <w:numFmt w:val="bullet"/>
      <w:lvlText w:val="-"/>
      <w:lvlJc w:val="left"/>
      <w:pPr>
        <w:tabs>
          <w:tab w:val="num" w:pos="117"/>
        </w:tabs>
        <w:ind w:left="117" w:firstLine="5760"/>
      </w:pPr>
      <w:rPr>
        <w:rFonts w:hint="default"/>
        <w:position w:val="0"/>
      </w:rPr>
    </w:lvl>
  </w:abstractNum>
  <w:abstractNum w:abstractNumId="3">
    <w:nsid w:val="00000004"/>
    <w:multiLevelType w:val="multilevel"/>
    <w:tmpl w:val="894EE876"/>
    <w:lvl w:ilvl="0">
      <w:start w:val="1"/>
      <w:numFmt w:val="bullet"/>
      <w:lvlText w:val="-"/>
      <w:lvlJc w:val="left"/>
      <w:pPr>
        <w:tabs>
          <w:tab w:val="num" w:pos="117"/>
        </w:tabs>
        <w:ind w:left="117" w:firstLine="0"/>
      </w:pPr>
      <w:rPr>
        <w:rFonts w:hint="default"/>
        <w:position w:val="0"/>
      </w:rPr>
    </w:lvl>
    <w:lvl w:ilvl="1">
      <w:start w:val="1"/>
      <w:numFmt w:val="bullet"/>
      <w:lvlText w:val="-"/>
      <w:lvlJc w:val="left"/>
      <w:pPr>
        <w:tabs>
          <w:tab w:val="num" w:pos="117"/>
        </w:tabs>
        <w:ind w:left="117" w:firstLine="720"/>
      </w:pPr>
      <w:rPr>
        <w:rFonts w:hint="default"/>
        <w:position w:val="0"/>
      </w:rPr>
    </w:lvl>
    <w:lvl w:ilvl="2">
      <w:start w:val="1"/>
      <w:numFmt w:val="bullet"/>
      <w:lvlText w:val="-"/>
      <w:lvlJc w:val="left"/>
      <w:pPr>
        <w:tabs>
          <w:tab w:val="num" w:pos="117"/>
        </w:tabs>
        <w:ind w:left="117" w:firstLine="1440"/>
      </w:pPr>
      <w:rPr>
        <w:rFonts w:hint="default"/>
        <w:position w:val="0"/>
      </w:rPr>
    </w:lvl>
    <w:lvl w:ilvl="3">
      <w:start w:val="1"/>
      <w:numFmt w:val="bullet"/>
      <w:lvlText w:val="-"/>
      <w:lvlJc w:val="left"/>
      <w:pPr>
        <w:tabs>
          <w:tab w:val="num" w:pos="117"/>
        </w:tabs>
        <w:ind w:left="117" w:firstLine="2160"/>
      </w:pPr>
      <w:rPr>
        <w:rFonts w:hint="default"/>
        <w:position w:val="0"/>
      </w:rPr>
    </w:lvl>
    <w:lvl w:ilvl="4">
      <w:start w:val="1"/>
      <w:numFmt w:val="bullet"/>
      <w:lvlText w:val="-"/>
      <w:lvlJc w:val="left"/>
      <w:pPr>
        <w:tabs>
          <w:tab w:val="num" w:pos="117"/>
        </w:tabs>
        <w:ind w:left="117" w:firstLine="2880"/>
      </w:pPr>
      <w:rPr>
        <w:rFonts w:hint="default"/>
        <w:position w:val="0"/>
      </w:rPr>
    </w:lvl>
    <w:lvl w:ilvl="5">
      <w:start w:val="1"/>
      <w:numFmt w:val="bullet"/>
      <w:lvlText w:val="-"/>
      <w:lvlJc w:val="left"/>
      <w:pPr>
        <w:tabs>
          <w:tab w:val="num" w:pos="117"/>
        </w:tabs>
        <w:ind w:left="117" w:firstLine="3600"/>
      </w:pPr>
      <w:rPr>
        <w:rFonts w:hint="default"/>
        <w:position w:val="0"/>
      </w:rPr>
    </w:lvl>
    <w:lvl w:ilvl="6">
      <w:start w:val="1"/>
      <w:numFmt w:val="bullet"/>
      <w:lvlText w:val="-"/>
      <w:lvlJc w:val="left"/>
      <w:pPr>
        <w:tabs>
          <w:tab w:val="num" w:pos="117"/>
        </w:tabs>
        <w:ind w:left="117" w:firstLine="4320"/>
      </w:pPr>
      <w:rPr>
        <w:rFonts w:hint="default"/>
        <w:position w:val="0"/>
      </w:rPr>
    </w:lvl>
    <w:lvl w:ilvl="7">
      <w:start w:val="1"/>
      <w:numFmt w:val="bullet"/>
      <w:lvlText w:val="-"/>
      <w:lvlJc w:val="left"/>
      <w:pPr>
        <w:tabs>
          <w:tab w:val="num" w:pos="117"/>
        </w:tabs>
        <w:ind w:left="117" w:firstLine="5040"/>
      </w:pPr>
      <w:rPr>
        <w:rFonts w:hint="default"/>
        <w:position w:val="0"/>
      </w:rPr>
    </w:lvl>
    <w:lvl w:ilvl="8">
      <w:start w:val="1"/>
      <w:numFmt w:val="bullet"/>
      <w:lvlText w:val="-"/>
      <w:lvlJc w:val="left"/>
      <w:pPr>
        <w:tabs>
          <w:tab w:val="num" w:pos="117"/>
        </w:tabs>
        <w:ind w:left="117" w:firstLine="576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FA"/>
    <w:rsid w:val="003A3C37"/>
    <w:rsid w:val="00552555"/>
    <w:rsid w:val="006327F4"/>
    <w:rsid w:val="00796556"/>
    <w:rsid w:val="00961C0E"/>
    <w:rsid w:val="00994E08"/>
    <w:rsid w:val="00A5023C"/>
    <w:rsid w:val="00A6302C"/>
    <w:rsid w:val="00D61A53"/>
    <w:rsid w:val="00DA1CFA"/>
    <w:rsid w:val="00F9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514B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FA"/>
    <w:rPr>
      <w:rFonts w:ascii="Times New Roman" w:eastAsia="ヒラギノ角ゴ Pro W3" w:hAnsi="Times New Roman" w:cs="Times New Roman"/>
      <w:color w:val="000000"/>
    </w:rPr>
  </w:style>
  <w:style w:type="paragraph" w:styleId="Heading1">
    <w:name w:val="heading 1"/>
    <w:basedOn w:val="Normal"/>
    <w:next w:val="Normal"/>
    <w:link w:val="Heading1Char"/>
    <w:qFormat/>
    <w:rsid w:val="003A3C37"/>
    <w:pPr>
      <w:keepNext/>
      <w:spacing w:before="120"/>
      <w:outlineLvl w:val="0"/>
    </w:pPr>
    <w:rPr>
      <w:rFonts w:asciiTheme="majorHAnsi" w:eastAsiaTheme="majorEastAsia" w:hAnsiTheme="majorHAnsi" w:cstheme="majorBidi"/>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C37"/>
    <w:rPr>
      <w:rFonts w:asciiTheme="majorHAnsi" w:eastAsiaTheme="majorEastAsia" w:hAnsiTheme="majorHAnsi" w:cstheme="majorBidi"/>
      <w:b/>
      <w:bCs/>
      <w:color w:val="000000"/>
      <w:kern w:val="32"/>
    </w:rPr>
  </w:style>
  <w:style w:type="paragraph" w:customStyle="1" w:styleId="BodyText1">
    <w:name w:val="Body Text1"/>
    <w:rsid w:val="00DA1CFA"/>
    <w:pPr>
      <w:spacing w:before="60" w:after="120"/>
    </w:pPr>
    <w:rPr>
      <w:rFonts w:ascii="Times New Roman" w:eastAsia="ヒラギノ角ゴ Pro W3" w:hAnsi="Times New Roman" w:cs="Times New Roman"/>
      <w:color w:val="000000"/>
      <w:sz w:val="22"/>
      <w:szCs w:val="20"/>
    </w:rPr>
  </w:style>
  <w:style w:type="paragraph" w:styleId="Title">
    <w:name w:val="Title"/>
    <w:basedOn w:val="Normal"/>
    <w:next w:val="Normal"/>
    <w:link w:val="TitleChar"/>
    <w:qFormat/>
    <w:rsid w:val="00DA1CFA"/>
    <w:pPr>
      <w:spacing w:before="240" w:after="60"/>
      <w:outlineLvl w:val="0"/>
    </w:pPr>
    <w:rPr>
      <w:rFonts w:ascii="Times New Roman Bold" w:hAnsi="Times New Roman Bold"/>
      <w:sz w:val="32"/>
      <w:szCs w:val="20"/>
    </w:rPr>
  </w:style>
  <w:style w:type="character" w:customStyle="1" w:styleId="TitleChar">
    <w:name w:val="Title Char"/>
    <w:basedOn w:val="DefaultParagraphFont"/>
    <w:link w:val="Title"/>
    <w:rsid w:val="00DA1CFA"/>
    <w:rPr>
      <w:rFonts w:ascii="Times New Roman Bold" w:eastAsia="ヒラギノ角ゴ Pro W3" w:hAnsi="Times New Roman Bold" w:cs="Times New Roman"/>
      <w:color w:val="000000"/>
      <w:sz w:val="32"/>
      <w:szCs w:val="20"/>
    </w:rPr>
  </w:style>
  <w:style w:type="paragraph" w:styleId="BalloonText">
    <w:name w:val="Balloon Text"/>
    <w:basedOn w:val="Normal"/>
    <w:link w:val="BalloonTextChar"/>
    <w:uiPriority w:val="99"/>
    <w:semiHidden/>
    <w:unhideWhenUsed/>
    <w:rsid w:val="00DA1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CFA"/>
    <w:rPr>
      <w:rFonts w:ascii="Lucida Grande" w:eastAsia="ヒラギノ角ゴ Pro W3" w:hAnsi="Lucida Grande" w:cs="Lucida Grande"/>
      <w:color w:val="000000"/>
      <w:sz w:val="18"/>
      <w:szCs w:val="18"/>
    </w:rPr>
  </w:style>
  <w:style w:type="paragraph" w:styleId="Header">
    <w:name w:val="header"/>
    <w:basedOn w:val="Normal"/>
    <w:link w:val="HeaderChar"/>
    <w:uiPriority w:val="99"/>
    <w:unhideWhenUsed/>
    <w:rsid w:val="00DA1CFA"/>
    <w:pPr>
      <w:tabs>
        <w:tab w:val="center" w:pos="4320"/>
        <w:tab w:val="right" w:pos="8640"/>
      </w:tabs>
    </w:pPr>
  </w:style>
  <w:style w:type="character" w:customStyle="1" w:styleId="HeaderChar">
    <w:name w:val="Header Char"/>
    <w:basedOn w:val="DefaultParagraphFont"/>
    <w:link w:val="Header"/>
    <w:uiPriority w:val="99"/>
    <w:rsid w:val="00DA1CFA"/>
    <w:rPr>
      <w:rFonts w:ascii="Times New Roman" w:eastAsia="ヒラギノ角ゴ Pro W3" w:hAnsi="Times New Roman" w:cs="Times New Roman"/>
      <w:color w:val="000000"/>
    </w:rPr>
  </w:style>
  <w:style w:type="paragraph" w:styleId="Footer">
    <w:name w:val="footer"/>
    <w:basedOn w:val="Normal"/>
    <w:link w:val="FooterChar"/>
    <w:uiPriority w:val="99"/>
    <w:unhideWhenUsed/>
    <w:rsid w:val="00DA1CFA"/>
    <w:pPr>
      <w:tabs>
        <w:tab w:val="center" w:pos="4320"/>
        <w:tab w:val="right" w:pos="8640"/>
      </w:tabs>
    </w:pPr>
  </w:style>
  <w:style w:type="character" w:customStyle="1" w:styleId="FooterChar">
    <w:name w:val="Footer Char"/>
    <w:basedOn w:val="DefaultParagraphFont"/>
    <w:link w:val="Footer"/>
    <w:uiPriority w:val="99"/>
    <w:rsid w:val="00DA1CFA"/>
    <w:rPr>
      <w:rFonts w:ascii="Times New Roman" w:eastAsia="ヒラギノ角ゴ Pro W3" w:hAnsi="Times New Roman" w:cs="Times New Roman"/>
      <w:color w:val="000000"/>
    </w:rPr>
  </w:style>
  <w:style w:type="table" w:styleId="LightShading-Accent1">
    <w:name w:val="Light Shading Accent 1"/>
    <w:basedOn w:val="TableNormal"/>
    <w:uiPriority w:val="60"/>
    <w:rsid w:val="00DA1CFA"/>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DA1CFA"/>
    <w:rPr>
      <w:rFonts w:ascii="PMingLiU" w:hAnsi="PMingLiU"/>
      <w:sz w:val="22"/>
      <w:szCs w:val="22"/>
    </w:rPr>
  </w:style>
  <w:style w:type="character" w:customStyle="1" w:styleId="NoSpacingChar">
    <w:name w:val="No Spacing Char"/>
    <w:basedOn w:val="DefaultParagraphFont"/>
    <w:link w:val="NoSpacing"/>
    <w:rsid w:val="00DA1CFA"/>
    <w:rPr>
      <w:rFonts w:ascii="PMingLiU" w:hAnsi="PMingLiU"/>
      <w:sz w:val="22"/>
      <w:szCs w:val="22"/>
    </w:rPr>
  </w:style>
  <w:style w:type="paragraph" w:customStyle="1" w:styleId="Footer1">
    <w:name w:val="Footer1"/>
    <w:rsid w:val="00DA1CFA"/>
    <w:pPr>
      <w:tabs>
        <w:tab w:val="center" w:pos="4320"/>
        <w:tab w:val="right" w:pos="8640"/>
      </w:tabs>
    </w:pPr>
    <w:rPr>
      <w:rFonts w:ascii="Times New Roman" w:eastAsia="ヒラギノ角ゴ Pro W3" w:hAnsi="Times New Roman" w:cs="Times New Roman"/>
      <w:color w:val="000000"/>
      <w:szCs w:val="20"/>
    </w:rPr>
  </w:style>
  <w:style w:type="paragraph" w:customStyle="1" w:styleId="Title1">
    <w:name w:val="Title1"/>
    <w:rsid w:val="00D61A53"/>
    <w:pPr>
      <w:spacing w:before="120" w:after="240"/>
      <w:jc w:val="center"/>
    </w:pPr>
    <w:rPr>
      <w:rFonts w:ascii="Times New Roman Bold" w:eastAsia="ヒラギノ角ゴ Pro W3" w:hAnsi="Times New Roman Bold" w:cs="Times New Roman"/>
      <w:color w:val="000000"/>
      <w:sz w:val="32"/>
      <w:szCs w:val="20"/>
    </w:rPr>
  </w:style>
  <w:style w:type="character" w:customStyle="1" w:styleId="Hyperlink1">
    <w:name w:val="Hyperlink1"/>
    <w:rsid w:val="00D61A53"/>
    <w:rPr>
      <w:color w:val="0000FF"/>
      <w:sz w:val="20"/>
      <w:u w:val="single"/>
    </w:rPr>
  </w:style>
  <w:style w:type="character" w:customStyle="1" w:styleId="Header1Char">
    <w:name w:val="Header1 Char"/>
    <w:rsid w:val="00D61A53"/>
    <w:rPr>
      <w:rFonts w:ascii="Lucida Grande" w:eastAsia="ヒラギノ角ゴ Pro W3" w:hAnsi="Lucida Grande"/>
      <w:b/>
      <w:i w:val="0"/>
      <w:color w:val="000000"/>
      <w:sz w:val="28"/>
      <w:lang w:val="en-US"/>
    </w:rPr>
  </w:style>
  <w:style w:type="character" w:styleId="Hyperlink">
    <w:name w:val="Hyperlink"/>
    <w:rsid w:val="00961C0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FA"/>
    <w:rPr>
      <w:rFonts w:ascii="Times New Roman" w:eastAsia="ヒラギノ角ゴ Pro W3" w:hAnsi="Times New Roman" w:cs="Times New Roman"/>
      <w:color w:val="000000"/>
    </w:rPr>
  </w:style>
  <w:style w:type="paragraph" w:styleId="Heading1">
    <w:name w:val="heading 1"/>
    <w:basedOn w:val="Normal"/>
    <w:next w:val="Normal"/>
    <w:link w:val="Heading1Char"/>
    <w:qFormat/>
    <w:rsid w:val="003A3C37"/>
    <w:pPr>
      <w:keepNext/>
      <w:spacing w:before="120"/>
      <w:outlineLvl w:val="0"/>
    </w:pPr>
    <w:rPr>
      <w:rFonts w:asciiTheme="majorHAnsi" w:eastAsiaTheme="majorEastAsia" w:hAnsiTheme="majorHAnsi" w:cstheme="majorBidi"/>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C37"/>
    <w:rPr>
      <w:rFonts w:asciiTheme="majorHAnsi" w:eastAsiaTheme="majorEastAsia" w:hAnsiTheme="majorHAnsi" w:cstheme="majorBidi"/>
      <w:b/>
      <w:bCs/>
      <w:color w:val="000000"/>
      <w:kern w:val="32"/>
    </w:rPr>
  </w:style>
  <w:style w:type="paragraph" w:customStyle="1" w:styleId="BodyText1">
    <w:name w:val="Body Text1"/>
    <w:rsid w:val="00DA1CFA"/>
    <w:pPr>
      <w:spacing w:before="60" w:after="120"/>
    </w:pPr>
    <w:rPr>
      <w:rFonts w:ascii="Times New Roman" w:eastAsia="ヒラギノ角ゴ Pro W3" w:hAnsi="Times New Roman" w:cs="Times New Roman"/>
      <w:color w:val="000000"/>
      <w:sz w:val="22"/>
      <w:szCs w:val="20"/>
    </w:rPr>
  </w:style>
  <w:style w:type="paragraph" w:styleId="Title">
    <w:name w:val="Title"/>
    <w:basedOn w:val="Normal"/>
    <w:next w:val="Normal"/>
    <w:link w:val="TitleChar"/>
    <w:qFormat/>
    <w:rsid w:val="00DA1CFA"/>
    <w:pPr>
      <w:spacing w:before="240" w:after="60"/>
      <w:outlineLvl w:val="0"/>
    </w:pPr>
    <w:rPr>
      <w:rFonts w:ascii="Times New Roman Bold" w:hAnsi="Times New Roman Bold"/>
      <w:sz w:val="32"/>
      <w:szCs w:val="20"/>
    </w:rPr>
  </w:style>
  <w:style w:type="character" w:customStyle="1" w:styleId="TitleChar">
    <w:name w:val="Title Char"/>
    <w:basedOn w:val="DefaultParagraphFont"/>
    <w:link w:val="Title"/>
    <w:rsid w:val="00DA1CFA"/>
    <w:rPr>
      <w:rFonts w:ascii="Times New Roman Bold" w:eastAsia="ヒラギノ角ゴ Pro W3" w:hAnsi="Times New Roman Bold" w:cs="Times New Roman"/>
      <w:color w:val="000000"/>
      <w:sz w:val="32"/>
      <w:szCs w:val="20"/>
    </w:rPr>
  </w:style>
  <w:style w:type="paragraph" w:styleId="BalloonText">
    <w:name w:val="Balloon Text"/>
    <w:basedOn w:val="Normal"/>
    <w:link w:val="BalloonTextChar"/>
    <w:uiPriority w:val="99"/>
    <w:semiHidden/>
    <w:unhideWhenUsed/>
    <w:rsid w:val="00DA1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CFA"/>
    <w:rPr>
      <w:rFonts w:ascii="Lucida Grande" w:eastAsia="ヒラギノ角ゴ Pro W3" w:hAnsi="Lucida Grande" w:cs="Lucida Grande"/>
      <w:color w:val="000000"/>
      <w:sz w:val="18"/>
      <w:szCs w:val="18"/>
    </w:rPr>
  </w:style>
  <w:style w:type="paragraph" w:styleId="Header">
    <w:name w:val="header"/>
    <w:basedOn w:val="Normal"/>
    <w:link w:val="HeaderChar"/>
    <w:uiPriority w:val="99"/>
    <w:unhideWhenUsed/>
    <w:rsid w:val="00DA1CFA"/>
    <w:pPr>
      <w:tabs>
        <w:tab w:val="center" w:pos="4320"/>
        <w:tab w:val="right" w:pos="8640"/>
      </w:tabs>
    </w:pPr>
  </w:style>
  <w:style w:type="character" w:customStyle="1" w:styleId="HeaderChar">
    <w:name w:val="Header Char"/>
    <w:basedOn w:val="DefaultParagraphFont"/>
    <w:link w:val="Header"/>
    <w:uiPriority w:val="99"/>
    <w:rsid w:val="00DA1CFA"/>
    <w:rPr>
      <w:rFonts w:ascii="Times New Roman" w:eastAsia="ヒラギノ角ゴ Pro W3" w:hAnsi="Times New Roman" w:cs="Times New Roman"/>
      <w:color w:val="000000"/>
    </w:rPr>
  </w:style>
  <w:style w:type="paragraph" w:styleId="Footer">
    <w:name w:val="footer"/>
    <w:basedOn w:val="Normal"/>
    <w:link w:val="FooterChar"/>
    <w:uiPriority w:val="99"/>
    <w:unhideWhenUsed/>
    <w:rsid w:val="00DA1CFA"/>
    <w:pPr>
      <w:tabs>
        <w:tab w:val="center" w:pos="4320"/>
        <w:tab w:val="right" w:pos="8640"/>
      </w:tabs>
    </w:pPr>
  </w:style>
  <w:style w:type="character" w:customStyle="1" w:styleId="FooterChar">
    <w:name w:val="Footer Char"/>
    <w:basedOn w:val="DefaultParagraphFont"/>
    <w:link w:val="Footer"/>
    <w:uiPriority w:val="99"/>
    <w:rsid w:val="00DA1CFA"/>
    <w:rPr>
      <w:rFonts w:ascii="Times New Roman" w:eastAsia="ヒラギノ角ゴ Pro W3" w:hAnsi="Times New Roman" w:cs="Times New Roman"/>
      <w:color w:val="000000"/>
    </w:rPr>
  </w:style>
  <w:style w:type="table" w:styleId="LightShading-Accent1">
    <w:name w:val="Light Shading Accent 1"/>
    <w:basedOn w:val="TableNormal"/>
    <w:uiPriority w:val="60"/>
    <w:rsid w:val="00DA1CFA"/>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DA1CFA"/>
    <w:rPr>
      <w:rFonts w:ascii="PMingLiU" w:hAnsi="PMingLiU"/>
      <w:sz w:val="22"/>
      <w:szCs w:val="22"/>
    </w:rPr>
  </w:style>
  <w:style w:type="character" w:customStyle="1" w:styleId="NoSpacingChar">
    <w:name w:val="No Spacing Char"/>
    <w:basedOn w:val="DefaultParagraphFont"/>
    <w:link w:val="NoSpacing"/>
    <w:rsid w:val="00DA1CFA"/>
    <w:rPr>
      <w:rFonts w:ascii="PMingLiU" w:hAnsi="PMingLiU"/>
      <w:sz w:val="22"/>
      <w:szCs w:val="22"/>
    </w:rPr>
  </w:style>
  <w:style w:type="paragraph" w:customStyle="1" w:styleId="Footer1">
    <w:name w:val="Footer1"/>
    <w:rsid w:val="00DA1CFA"/>
    <w:pPr>
      <w:tabs>
        <w:tab w:val="center" w:pos="4320"/>
        <w:tab w:val="right" w:pos="8640"/>
      </w:tabs>
    </w:pPr>
    <w:rPr>
      <w:rFonts w:ascii="Times New Roman" w:eastAsia="ヒラギノ角ゴ Pro W3" w:hAnsi="Times New Roman" w:cs="Times New Roman"/>
      <w:color w:val="000000"/>
      <w:szCs w:val="20"/>
    </w:rPr>
  </w:style>
  <w:style w:type="paragraph" w:customStyle="1" w:styleId="Title1">
    <w:name w:val="Title1"/>
    <w:rsid w:val="00D61A53"/>
    <w:pPr>
      <w:spacing w:before="120" w:after="240"/>
      <w:jc w:val="center"/>
    </w:pPr>
    <w:rPr>
      <w:rFonts w:ascii="Times New Roman Bold" w:eastAsia="ヒラギノ角ゴ Pro W3" w:hAnsi="Times New Roman Bold" w:cs="Times New Roman"/>
      <w:color w:val="000000"/>
      <w:sz w:val="32"/>
      <w:szCs w:val="20"/>
    </w:rPr>
  </w:style>
  <w:style w:type="character" w:customStyle="1" w:styleId="Hyperlink1">
    <w:name w:val="Hyperlink1"/>
    <w:rsid w:val="00D61A53"/>
    <w:rPr>
      <w:color w:val="0000FF"/>
      <w:sz w:val="20"/>
      <w:u w:val="single"/>
    </w:rPr>
  </w:style>
  <w:style w:type="character" w:customStyle="1" w:styleId="Header1Char">
    <w:name w:val="Header1 Char"/>
    <w:rsid w:val="00D61A53"/>
    <w:rPr>
      <w:rFonts w:ascii="Lucida Grande" w:eastAsia="ヒラギノ角ゴ Pro W3" w:hAnsi="Lucida Grande"/>
      <w:b/>
      <w:i w:val="0"/>
      <w:color w:val="000000"/>
      <w:sz w:val="28"/>
      <w:lang w:val="en-US"/>
    </w:rPr>
  </w:style>
  <w:style w:type="character" w:styleId="Hyperlink">
    <w:name w:val="Hyperlink"/>
    <w:rsid w:val="00961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Pachelbel's_Canon" TargetMode="External"/><Relationship Id="rId12" Type="http://schemas.openxmlformats.org/officeDocument/2006/relationships/hyperlink" Target="http://tachyonmetry.com" TargetMode="External"/><Relationship Id="rId13" Type="http://schemas.openxmlformats.org/officeDocument/2006/relationships/hyperlink" Target="mailto:cliffcole@enter.net" TargetMode="External"/><Relationship Id="rId14" Type="http://schemas.openxmlformats.org/officeDocument/2006/relationships/hyperlink" Target="http://www.daybreakfolk.com/" TargetMode="External"/><Relationship Id="rId15" Type="http://schemas.openxmlformats.org/officeDocument/2006/relationships/hyperlink" Target="http://www.daybreakfolk.com/CliffCole.ht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5321-A192-5E45-AA52-6D0E0EE8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985</Words>
  <Characters>5619</Characters>
  <Application>Microsoft Macintosh Word</Application>
  <DocSecurity>0</DocSecurity>
  <Lines>46</Lines>
  <Paragraphs>13</Paragraphs>
  <ScaleCrop>false</ScaleCrop>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Cole</dc:creator>
  <cp:keywords/>
  <dc:description/>
  <cp:lastModifiedBy>Clifford Cole</cp:lastModifiedBy>
  <cp:revision>3</cp:revision>
  <cp:lastPrinted>2017-01-12T03:38:00Z</cp:lastPrinted>
  <dcterms:created xsi:type="dcterms:W3CDTF">2017-01-12T03:38:00Z</dcterms:created>
  <dcterms:modified xsi:type="dcterms:W3CDTF">2017-01-12T03:41:00Z</dcterms:modified>
</cp:coreProperties>
</file>